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EAF" w:rsidRPr="008974AF" w:rsidRDefault="00370EAF" w:rsidP="008974AF">
      <w:pPr>
        <w:pStyle w:val="Ttulo1"/>
        <w:numPr>
          <w:ilvl w:val="0"/>
          <w:numId w:val="0"/>
        </w:numPr>
        <w:ind w:left="-10"/>
        <w:jc w:val="center"/>
        <w:rPr>
          <w:rFonts w:asciiTheme="minorHAnsi" w:hAnsiTheme="minorHAnsi" w:cstheme="minorHAnsi"/>
          <w:sz w:val="36"/>
          <w:szCs w:val="36"/>
        </w:rPr>
      </w:pPr>
      <w:r w:rsidRPr="008974AF">
        <w:rPr>
          <w:rFonts w:asciiTheme="minorHAnsi" w:hAnsiTheme="minorHAnsi" w:cstheme="minorHAnsi"/>
          <w:sz w:val="36"/>
          <w:szCs w:val="36"/>
        </w:rPr>
        <w:t xml:space="preserve">MEMORIAL DESCRITIVO E CALCULO PROJETO HIDROSSANITÁRIO </w:t>
      </w:r>
      <w:r w:rsidR="00EB2C94" w:rsidRPr="008974AF">
        <w:rPr>
          <w:rFonts w:asciiTheme="minorHAnsi" w:hAnsiTheme="minorHAnsi" w:cstheme="minorHAnsi"/>
          <w:sz w:val="36"/>
          <w:szCs w:val="36"/>
        </w:rPr>
        <w:t xml:space="preserve">DA ESCOLA </w:t>
      </w:r>
      <w:r w:rsidR="00E76250" w:rsidRPr="008974AF">
        <w:rPr>
          <w:rFonts w:asciiTheme="minorHAnsi" w:hAnsiTheme="minorHAnsi" w:cstheme="minorHAnsi"/>
          <w:sz w:val="36"/>
          <w:szCs w:val="36"/>
        </w:rPr>
        <w:t xml:space="preserve">MUNICIPAL NO LOTEAMENTO CORAIS, S/N EM PARIPUEIRA </w:t>
      </w:r>
      <w:r w:rsidR="00AE319E" w:rsidRPr="008974AF">
        <w:rPr>
          <w:rFonts w:asciiTheme="minorHAnsi" w:hAnsiTheme="minorHAnsi" w:cstheme="minorHAnsi"/>
          <w:sz w:val="36"/>
          <w:szCs w:val="36"/>
        </w:rPr>
        <w:t>/AL</w:t>
      </w:r>
    </w:p>
    <w:p w:rsidR="00F01BB6" w:rsidRPr="008974AF" w:rsidRDefault="00F01BB6" w:rsidP="008974AF">
      <w:pPr>
        <w:pStyle w:val="Ttulo1"/>
        <w:numPr>
          <w:ilvl w:val="0"/>
          <w:numId w:val="0"/>
        </w:numPr>
        <w:ind w:left="-10"/>
        <w:jc w:val="center"/>
        <w:rPr>
          <w:sz w:val="32"/>
          <w:szCs w:val="32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Pr="008974AF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P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P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P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BB6" w:rsidRDefault="00F01BB6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4AF" w:rsidRPr="008974AF" w:rsidRDefault="008974AF" w:rsidP="00370EAF">
      <w:pPr>
        <w:spacing w:after="0" w:line="276" w:lineRule="auto"/>
        <w:ind w:left="616" w:right="54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EAF" w:rsidRPr="008974AF" w:rsidRDefault="00370EAF" w:rsidP="00370EAF">
      <w:pPr>
        <w:spacing w:after="17" w:line="259" w:lineRule="auto"/>
        <w:ind w:left="3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74AF" w:rsidRPr="008974AF" w:rsidRDefault="008974AF" w:rsidP="00370EAF">
      <w:pPr>
        <w:spacing w:after="17" w:line="259" w:lineRule="auto"/>
        <w:ind w:left="3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lastRenderedPageBreak/>
        <w:t xml:space="preserve">1.  APRESENTAÇÃO  </w:t>
      </w:r>
    </w:p>
    <w:p w:rsidR="00F01BB6" w:rsidRPr="008974AF" w:rsidRDefault="00370EAF" w:rsidP="008974AF">
      <w:pPr>
        <w:spacing w:after="103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  <w:r w:rsidR="00F01BB6" w:rsidRPr="008974AF">
        <w:rPr>
          <w:rFonts w:asciiTheme="minorHAnsi" w:hAnsiTheme="minorHAnsi" w:cstheme="minorHAnsi"/>
          <w:sz w:val="24"/>
          <w:szCs w:val="24"/>
        </w:rPr>
        <w:tab/>
      </w:r>
      <w:r w:rsidRPr="008974AF">
        <w:rPr>
          <w:rFonts w:asciiTheme="minorHAnsi" w:hAnsiTheme="minorHAnsi" w:cstheme="minorHAnsi"/>
          <w:sz w:val="24"/>
          <w:szCs w:val="24"/>
        </w:rPr>
        <w:t xml:space="preserve">O presente memorial descritivo refere-se ao Projeto </w:t>
      </w:r>
      <w:r w:rsidR="00EB2C94" w:rsidRPr="008974AF">
        <w:rPr>
          <w:rFonts w:asciiTheme="minorHAnsi" w:hAnsiTheme="minorHAnsi" w:cstheme="minorHAnsi"/>
          <w:sz w:val="24"/>
          <w:szCs w:val="24"/>
        </w:rPr>
        <w:t>Hidros sanitário</w:t>
      </w:r>
      <w:r w:rsidRPr="008974AF">
        <w:rPr>
          <w:rFonts w:asciiTheme="minorHAnsi" w:hAnsiTheme="minorHAnsi" w:cstheme="minorHAnsi"/>
          <w:sz w:val="24"/>
          <w:szCs w:val="24"/>
        </w:rPr>
        <w:t xml:space="preserve"> que contempla os detalhamentos das instalações de água fria</w:t>
      </w:r>
      <w:r w:rsidR="00F01BB6" w:rsidRPr="008974AF">
        <w:rPr>
          <w:rFonts w:asciiTheme="minorHAnsi" w:hAnsiTheme="minorHAnsi" w:cstheme="minorHAnsi"/>
          <w:sz w:val="24"/>
          <w:szCs w:val="24"/>
        </w:rPr>
        <w:t xml:space="preserve"> e </w:t>
      </w:r>
      <w:r w:rsidRPr="008974AF">
        <w:rPr>
          <w:rFonts w:asciiTheme="minorHAnsi" w:hAnsiTheme="minorHAnsi" w:cstheme="minorHAnsi"/>
          <w:sz w:val="24"/>
          <w:szCs w:val="24"/>
        </w:rPr>
        <w:t>esgoto, d</w:t>
      </w:r>
      <w:r w:rsidR="00EB2C94" w:rsidRPr="008974AF">
        <w:rPr>
          <w:rFonts w:asciiTheme="minorHAnsi" w:hAnsiTheme="minorHAnsi" w:cstheme="minorHAnsi"/>
          <w:sz w:val="24"/>
          <w:szCs w:val="24"/>
        </w:rPr>
        <w:t>a</w:t>
      </w:r>
      <w:r w:rsidR="00F01BB6" w:rsidRPr="008974AF">
        <w:rPr>
          <w:rFonts w:asciiTheme="minorHAnsi" w:hAnsiTheme="minorHAnsi" w:cstheme="minorHAnsi"/>
          <w:sz w:val="24"/>
          <w:szCs w:val="24"/>
        </w:rPr>
        <w:t xml:space="preserve"> </w:t>
      </w:r>
      <w:r w:rsidR="00EB2C94" w:rsidRPr="008974AF">
        <w:rPr>
          <w:rFonts w:asciiTheme="minorHAnsi" w:hAnsiTheme="minorHAnsi" w:cstheme="minorHAnsi"/>
          <w:sz w:val="24"/>
          <w:szCs w:val="24"/>
        </w:rPr>
        <w:t xml:space="preserve">Escola </w:t>
      </w:r>
      <w:r w:rsidR="00E76250" w:rsidRPr="008974AF">
        <w:rPr>
          <w:rFonts w:asciiTheme="minorHAnsi" w:hAnsiTheme="minorHAnsi" w:cstheme="minorHAnsi"/>
          <w:sz w:val="24"/>
          <w:szCs w:val="24"/>
        </w:rPr>
        <w:t>Municipal no Loteamento Corais</w:t>
      </w:r>
      <w:r w:rsidR="00F01BB6" w:rsidRPr="008974AF">
        <w:rPr>
          <w:rFonts w:asciiTheme="minorHAnsi" w:hAnsiTheme="minorHAnsi" w:cstheme="minorHAnsi"/>
          <w:sz w:val="24"/>
          <w:szCs w:val="24"/>
        </w:rPr>
        <w:t>.</w:t>
      </w:r>
    </w:p>
    <w:p w:rsidR="00370EAF" w:rsidRPr="008974AF" w:rsidRDefault="00370EAF" w:rsidP="00370EAF">
      <w:pPr>
        <w:spacing w:after="7"/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E76250" w:rsidP="00370EAF">
      <w:pPr>
        <w:spacing w:after="3" w:line="278" w:lineRule="auto"/>
        <w:ind w:left="-15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CONSTRUÇÃO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</w:t>
      </w:r>
      <w:r w:rsidR="00EB2C94" w:rsidRPr="008974AF">
        <w:rPr>
          <w:rFonts w:asciiTheme="minorHAnsi" w:hAnsiTheme="minorHAnsi" w:cstheme="minorHAnsi"/>
          <w:sz w:val="24"/>
          <w:szCs w:val="24"/>
        </w:rPr>
        <w:t xml:space="preserve">DA ESCOLA </w:t>
      </w:r>
      <w:r w:rsidRPr="008974AF">
        <w:rPr>
          <w:rFonts w:asciiTheme="minorHAnsi" w:hAnsiTheme="minorHAnsi" w:cstheme="minorHAnsi"/>
          <w:sz w:val="24"/>
          <w:szCs w:val="24"/>
        </w:rPr>
        <w:t>MUNICIPAL</w:t>
      </w:r>
      <w:r w:rsidR="00370EAF" w:rsidRPr="008974AF">
        <w:rPr>
          <w:rFonts w:asciiTheme="minorHAnsi" w:hAnsiTheme="minorHAnsi" w:cstheme="minorHAnsi"/>
          <w:sz w:val="24"/>
          <w:szCs w:val="24"/>
        </w:rPr>
        <w:t>, situada</w:t>
      </w:r>
      <w:r w:rsidRPr="008974AF">
        <w:rPr>
          <w:rFonts w:asciiTheme="minorHAnsi" w:hAnsiTheme="minorHAnsi" w:cstheme="minorHAnsi"/>
          <w:sz w:val="24"/>
          <w:szCs w:val="24"/>
        </w:rPr>
        <w:t xml:space="preserve"> NO LOTEAMENTO CORAIS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, S/Nº, </w:t>
      </w:r>
      <w:r w:rsidRPr="008974AF">
        <w:rPr>
          <w:rFonts w:asciiTheme="minorHAnsi" w:hAnsiTheme="minorHAnsi" w:cstheme="minorHAnsi"/>
          <w:sz w:val="24"/>
          <w:szCs w:val="24"/>
        </w:rPr>
        <w:t>PARIPUEIRA</w:t>
      </w:r>
      <w:r w:rsidR="00F01BB6" w:rsidRPr="008974AF">
        <w:rPr>
          <w:rFonts w:asciiTheme="minorHAnsi" w:hAnsiTheme="minorHAnsi" w:cstheme="minorHAnsi"/>
          <w:sz w:val="24"/>
          <w:szCs w:val="24"/>
        </w:rPr>
        <w:t xml:space="preserve"> - AL</w:t>
      </w:r>
    </w:p>
    <w:p w:rsidR="00370EAF" w:rsidRPr="008974AF" w:rsidRDefault="00370EAF" w:rsidP="00370EAF">
      <w:pPr>
        <w:spacing w:after="96" w:line="259" w:lineRule="auto"/>
        <w:ind w:left="566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2. NORMAS TÉCNICAS DE REFERÊNCIAS </w:t>
      </w:r>
    </w:p>
    <w:p w:rsidR="00370EAF" w:rsidRPr="008974AF" w:rsidRDefault="00370EAF" w:rsidP="00370EAF">
      <w:pPr>
        <w:spacing w:after="116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0"/>
          <w:numId w:val="1"/>
        </w:numPr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ABNT - Associação Brasileira de Normas Técnicas </w:t>
      </w:r>
    </w:p>
    <w:p w:rsidR="00370EAF" w:rsidRPr="008974AF" w:rsidRDefault="00370EAF" w:rsidP="00370EAF">
      <w:pPr>
        <w:numPr>
          <w:ilvl w:val="0"/>
          <w:numId w:val="1"/>
        </w:numPr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NBR-5626:1998 - Instalação Predial de Água Fria  </w:t>
      </w:r>
    </w:p>
    <w:p w:rsidR="00370EAF" w:rsidRPr="008974AF" w:rsidRDefault="00370EAF" w:rsidP="00370EAF">
      <w:pPr>
        <w:numPr>
          <w:ilvl w:val="0"/>
          <w:numId w:val="1"/>
        </w:numPr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NBR-8160:1999 - Sistemas Prediais de Esgoto Sanitário - Projeto e Execução  </w:t>
      </w:r>
    </w:p>
    <w:p w:rsidR="00370EAF" w:rsidRPr="008974AF" w:rsidRDefault="00370EAF" w:rsidP="00370EAF">
      <w:pPr>
        <w:numPr>
          <w:ilvl w:val="0"/>
          <w:numId w:val="1"/>
        </w:numPr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NB-10844:1989 - Instalações Prediais de Águas Pluviais  </w:t>
      </w:r>
    </w:p>
    <w:p w:rsidR="00370EAF" w:rsidRPr="008974AF" w:rsidRDefault="00370EAF" w:rsidP="00370EAF">
      <w:pPr>
        <w:numPr>
          <w:ilvl w:val="0"/>
          <w:numId w:val="1"/>
        </w:numPr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NBR 7229 - Projeto, Construção e Operação de Sistemas de Tanques Sépticos. </w:t>
      </w:r>
    </w:p>
    <w:p w:rsidR="00370EAF" w:rsidRPr="008974AF" w:rsidRDefault="00370EAF" w:rsidP="00370EAF">
      <w:pPr>
        <w:numPr>
          <w:ilvl w:val="0"/>
          <w:numId w:val="1"/>
        </w:numPr>
        <w:spacing w:after="0" w:line="362" w:lineRule="auto"/>
        <w:ind w:right="12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NBR - 13.969/97 - Tanques sépticos - Unidades de tratamento complementar e disposição final dos efluentes líquidos - Projeto, construção e operação. </w:t>
      </w:r>
    </w:p>
    <w:p w:rsidR="00370EAF" w:rsidRPr="008974AF" w:rsidRDefault="00370EAF" w:rsidP="00F01BB6">
      <w:pPr>
        <w:spacing w:after="99" w:line="259" w:lineRule="auto"/>
        <w:ind w:left="283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370EAF" w:rsidRPr="008974AF" w:rsidRDefault="00370EAF" w:rsidP="00370EAF">
      <w:pPr>
        <w:numPr>
          <w:ilvl w:val="0"/>
          <w:numId w:val="2"/>
        </w:numPr>
        <w:spacing w:after="99" w:line="259" w:lineRule="auto"/>
        <w:ind w:right="3677" w:hanging="221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DESCRIÇÃO DO PROJETO </w:t>
      </w:r>
      <w:r w:rsidR="00F01BB6" w:rsidRPr="008974AF">
        <w:rPr>
          <w:rFonts w:asciiTheme="minorHAnsi" w:hAnsiTheme="minorHAnsi" w:cstheme="minorHAnsi"/>
          <w:b/>
          <w:sz w:val="24"/>
          <w:szCs w:val="24"/>
        </w:rPr>
        <w:t>H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IDROSSANITÁRIO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1"/>
          <w:numId w:val="2"/>
        </w:numPr>
        <w:spacing w:after="99" w:line="259" w:lineRule="auto"/>
        <w:ind w:right="3677" w:hanging="391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INSTALAÇÕES DE ÁGUA FRIA  </w:t>
      </w:r>
    </w:p>
    <w:p w:rsidR="00370EAF" w:rsidRPr="008974AF" w:rsidRDefault="00370EAF" w:rsidP="00370EAF">
      <w:pPr>
        <w:spacing w:after="101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F01BB6" w:rsidP="00F01BB6">
      <w:pPr>
        <w:spacing w:after="1" w:line="361" w:lineRule="auto"/>
        <w:ind w:right="12" w:firstLine="531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A </w:t>
      </w:r>
      <w:r w:rsidR="00370EAF" w:rsidRPr="008974AF">
        <w:rPr>
          <w:rFonts w:asciiTheme="minorHAnsi" w:hAnsiTheme="minorHAnsi" w:cstheme="minorHAnsi"/>
          <w:sz w:val="24"/>
          <w:szCs w:val="24"/>
        </w:rPr>
        <w:t>alimentação da água potável a edificação será feita pela concessionária local, até o hidrômetro a ser instalado, com nicho próprio, junto ao alinhamento predial, do qual será ligada a</w:t>
      </w:r>
      <w:r w:rsidR="00E76250" w:rsidRPr="008974AF">
        <w:rPr>
          <w:rFonts w:asciiTheme="minorHAnsi" w:hAnsiTheme="minorHAnsi" w:cstheme="minorHAnsi"/>
          <w:sz w:val="24"/>
          <w:szCs w:val="24"/>
        </w:rPr>
        <w:t>o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reservatório superior. Do reservatório superio</w:t>
      </w:r>
      <w:r w:rsidR="00E76250" w:rsidRPr="008974AF">
        <w:rPr>
          <w:rFonts w:asciiTheme="minorHAnsi" w:hAnsiTheme="minorHAnsi" w:cstheme="minorHAnsi"/>
          <w:sz w:val="24"/>
          <w:szCs w:val="24"/>
        </w:rPr>
        <w:t>r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partirá as tubulações, por gravidade, que alimentará todos os ambientes. </w:t>
      </w:r>
    </w:p>
    <w:p w:rsidR="00370EAF" w:rsidRPr="008974AF" w:rsidRDefault="00EB2C94" w:rsidP="00370EAF">
      <w:pPr>
        <w:spacing w:after="3" w:line="361" w:lineRule="auto"/>
        <w:ind w:left="-15" w:firstLine="556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Será 1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reservatório em </w:t>
      </w:r>
      <w:r w:rsidRPr="008974AF">
        <w:rPr>
          <w:rFonts w:asciiTheme="minorHAnsi" w:hAnsiTheme="minorHAnsi" w:cstheme="minorHAnsi"/>
          <w:sz w:val="24"/>
          <w:szCs w:val="24"/>
        </w:rPr>
        <w:t xml:space="preserve">fibra de vidro de </w:t>
      </w:r>
      <w:r w:rsidR="00C764D7" w:rsidRPr="008974AF">
        <w:rPr>
          <w:rFonts w:asciiTheme="minorHAnsi" w:hAnsiTheme="minorHAnsi" w:cstheme="minorHAnsi"/>
          <w:sz w:val="24"/>
          <w:szCs w:val="24"/>
        </w:rPr>
        <w:t>10</w:t>
      </w:r>
      <w:r w:rsidR="00B13A38" w:rsidRPr="008974AF">
        <w:rPr>
          <w:rFonts w:asciiTheme="minorHAnsi" w:hAnsiTheme="minorHAnsi" w:cstheme="minorHAnsi"/>
          <w:sz w:val="24"/>
          <w:szCs w:val="24"/>
        </w:rPr>
        <w:t>.000l</w:t>
      </w:r>
      <w:r w:rsidR="00370EAF" w:rsidRPr="008974AF">
        <w:rPr>
          <w:rFonts w:asciiTheme="minorHAnsi" w:hAnsiTheme="minorHAnsi" w:cstheme="minorHAnsi"/>
          <w:sz w:val="24"/>
          <w:szCs w:val="24"/>
        </w:rPr>
        <w:t>, com sensores elétricos para garantir o volume, e para manutenção s</w:t>
      </w:r>
      <w:r w:rsidRPr="008974AF">
        <w:rPr>
          <w:rFonts w:asciiTheme="minorHAnsi" w:hAnsiTheme="minorHAnsi" w:cstheme="minorHAnsi"/>
          <w:sz w:val="24"/>
          <w:szCs w:val="24"/>
        </w:rPr>
        <w:t xml:space="preserve">erá utilizado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extravasor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 PVC Ø50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mm para evitar o transbordamento de água do reservatório e também será utiliz</w:t>
      </w:r>
      <w:r w:rsidRPr="008974AF">
        <w:rPr>
          <w:rFonts w:asciiTheme="minorHAnsi" w:hAnsiTheme="minorHAnsi" w:cstheme="minorHAnsi"/>
          <w:sz w:val="24"/>
          <w:szCs w:val="24"/>
        </w:rPr>
        <w:t>ado tubulação de limpeza PVC Ø50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 mm com de registro bruto de esfera com saída para o </w:t>
      </w:r>
      <w:r w:rsidR="00B13A38" w:rsidRPr="008974AF">
        <w:rPr>
          <w:rFonts w:asciiTheme="minorHAnsi" w:hAnsiTheme="minorHAnsi" w:cstheme="minorHAnsi"/>
          <w:sz w:val="24"/>
          <w:szCs w:val="24"/>
        </w:rPr>
        <w:t>terreno</w:t>
      </w:r>
      <w:r w:rsidR="00370EAF" w:rsidRPr="008974AF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370EAF" w:rsidRPr="008974AF" w:rsidRDefault="00370EAF" w:rsidP="00370EAF">
      <w:pPr>
        <w:spacing w:after="3" w:line="361" w:lineRule="auto"/>
        <w:ind w:left="-15" w:firstLine="556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A saída da alimentação do reservatório será provida de registro bruto de gaveta, com tubulação PVC Ø</w:t>
      </w:r>
      <w:r w:rsidR="00C764D7" w:rsidRPr="008974AF">
        <w:rPr>
          <w:rFonts w:asciiTheme="minorHAnsi" w:hAnsiTheme="minorHAnsi" w:cstheme="minorHAnsi"/>
          <w:sz w:val="24"/>
          <w:szCs w:val="24"/>
        </w:rPr>
        <w:t>6</w:t>
      </w:r>
      <w:r w:rsidR="00EB2C94" w:rsidRPr="008974AF">
        <w:rPr>
          <w:rFonts w:asciiTheme="minorHAnsi" w:hAnsiTheme="minorHAnsi" w:cstheme="minorHAnsi"/>
          <w:sz w:val="24"/>
          <w:szCs w:val="24"/>
        </w:rPr>
        <w:t>0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 formando assim o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barrilete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. Do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barrilete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 derivará para a coluna </w:t>
      </w:r>
      <w:r w:rsidR="00B13A38" w:rsidRPr="008974AF">
        <w:rPr>
          <w:rFonts w:asciiTheme="minorHAnsi" w:hAnsiTheme="minorHAnsi" w:cstheme="minorHAnsi"/>
          <w:sz w:val="24"/>
          <w:szCs w:val="24"/>
        </w:rPr>
        <w:t xml:space="preserve">única interligadas </w:t>
      </w:r>
      <w:r w:rsidRPr="008974AF">
        <w:rPr>
          <w:rFonts w:asciiTheme="minorHAnsi" w:hAnsiTheme="minorHAnsi" w:cstheme="minorHAnsi"/>
          <w:sz w:val="24"/>
          <w:szCs w:val="24"/>
        </w:rPr>
        <w:t>AF-</w:t>
      </w:r>
      <w:r w:rsidR="008D5B8E" w:rsidRPr="008974AF">
        <w:rPr>
          <w:rFonts w:asciiTheme="minorHAnsi" w:hAnsiTheme="minorHAnsi" w:cstheme="minorHAnsi"/>
          <w:sz w:val="24"/>
          <w:szCs w:val="24"/>
        </w:rPr>
        <w:t>0</w:t>
      </w:r>
      <w:r w:rsidRPr="008974AF">
        <w:rPr>
          <w:rFonts w:asciiTheme="minorHAnsi" w:hAnsiTheme="minorHAnsi" w:cstheme="minorHAnsi"/>
          <w:sz w:val="24"/>
          <w:szCs w:val="24"/>
        </w:rPr>
        <w:t>1 de</w:t>
      </w:r>
      <w:r w:rsidR="00B13A38" w:rsidRPr="008974AF">
        <w:rPr>
          <w:rFonts w:asciiTheme="minorHAnsi" w:hAnsiTheme="minorHAnsi" w:cstheme="minorHAnsi"/>
          <w:sz w:val="24"/>
          <w:szCs w:val="24"/>
        </w:rPr>
        <w:t xml:space="preserve"> PVC Ø</w:t>
      </w:r>
      <w:r w:rsidR="00C764D7" w:rsidRPr="008974AF">
        <w:rPr>
          <w:rFonts w:asciiTheme="minorHAnsi" w:hAnsiTheme="minorHAnsi" w:cstheme="minorHAnsi"/>
          <w:sz w:val="24"/>
          <w:szCs w:val="24"/>
        </w:rPr>
        <w:t>6</w:t>
      </w:r>
      <w:r w:rsidR="00EB2C94" w:rsidRPr="008974AF">
        <w:rPr>
          <w:rFonts w:asciiTheme="minorHAnsi" w:hAnsiTheme="minorHAnsi" w:cstheme="minorHAnsi"/>
          <w:sz w:val="24"/>
          <w:szCs w:val="24"/>
        </w:rPr>
        <w:t>0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 para alimentar por gravidade todos os pisos. 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lastRenderedPageBreak/>
        <w:t xml:space="preserve">Na mesma tubulação da alimentação terá um suspiro para a saída de ar que possa interferir no funcionamento da alimentação.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Todos os ramais possuirão registros de gaveta com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canopla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 cromadas individuais, para permitir seu isolamento do restante da rede. </w:t>
      </w:r>
    </w:p>
    <w:p w:rsidR="00370EAF" w:rsidRPr="008974AF" w:rsidRDefault="00370EAF" w:rsidP="00370EAF">
      <w:pPr>
        <w:ind w:left="576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Os sub-ramais que alimentarão os banheiros serão em PVC Ø </w:t>
      </w:r>
      <w:r w:rsidR="00B13A38" w:rsidRPr="008974AF">
        <w:rPr>
          <w:rFonts w:asciiTheme="minorHAnsi" w:hAnsiTheme="minorHAnsi" w:cstheme="minorHAnsi"/>
          <w:sz w:val="24"/>
          <w:szCs w:val="24"/>
        </w:rPr>
        <w:t>40 e 32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mm. </w:t>
      </w:r>
    </w:p>
    <w:p w:rsidR="00370EAF" w:rsidRPr="008974AF" w:rsidRDefault="00370EAF" w:rsidP="00370EAF">
      <w:pPr>
        <w:spacing w:after="2" w:line="360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As torneiras de bancada e as esperas para as duchas higiênicas utilizarão PVC Ø 25 mm, e serão conectadas às respectivas esperas, com ligações flexíveis cromadas Ø15 mm. </w:t>
      </w:r>
    </w:p>
    <w:p w:rsidR="00370EAF" w:rsidRPr="008974AF" w:rsidRDefault="00370EAF" w:rsidP="00370EAF">
      <w:pPr>
        <w:spacing w:after="0" w:line="363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Os vasos serão do tipo válv</w:t>
      </w:r>
      <w:r w:rsidR="00B13A38" w:rsidRPr="008974AF">
        <w:rPr>
          <w:rFonts w:asciiTheme="minorHAnsi" w:hAnsiTheme="minorHAnsi" w:cstheme="minorHAnsi"/>
          <w:sz w:val="24"/>
          <w:szCs w:val="24"/>
        </w:rPr>
        <w:t>ula hidra com coluna de PVC Ø 32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mm, e vaso com caixa acoplada com coluna de PVC Ø 25 mm. </w:t>
      </w:r>
    </w:p>
    <w:p w:rsidR="00370EAF" w:rsidRPr="008974AF" w:rsidRDefault="00370EAF" w:rsidP="00370EAF">
      <w:pPr>
        <w:spacing w:after="96" w:line="259" w:lineRule="auto"/>
        <w:ind w:right="75"/>
        <w:jc w:val="center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Toda tubulação de água fria de consumo, será executada em PVC rígido soldável.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 diâmetro inicial da coluna e suas reduções progressivas foram calculados levando-se em consideração as perdas de carga, vazão de cada aparelho e a possibilidade de uso simultâneo na hora de maior consumo.  </w:t>
      </w:r>
    </w:p>
    <w:p w:rsidR="00370EAF" w:rsidRPr="008974AF" w:rsidRDefault="00370EAF" w:rsidP="00370EAF">
      <w:pPr>
        <w:spacing w:after="0" w:line="360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As tubulações deverão respeitar uma profundidade mínima de 60 cm ou maior de escavação em função das passagens em locais de trafego de veículos e vigas baldrames</w:t>
      </w:r>
      <w:r w:rsidR="00B13A38" w:rsidRPr="008974AF">
        <w:rPr>
          <w:rFonts w:asciiTheme="minorHAnsi" w:hAnsiTheme="minorHAnsi" w:cstheme="minorHAnsi"/>
          <w:sz w:val="24"/>
          <w:szCs w:val="24"/>
        </w:rPr>
        <w:t xml:space="preserve"> existentes</w:t>
      </w:r>
      <w:r w:rsidRPr="008974AF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B13A38" w:rsidRPr="008974AF" w:rsidRDefault="00370EAF" w:rsidP="00370EAF">
      <w:pPr>
        <w:spacing w:after="98" w:line="259" w:lineRule="auto"/>
        <w:ind w:left="566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1"/>
          <w:numId w:val="2"/>
        </w:numPr>
        <w:spacing w:after="99" w:line="259" w:lineRule="auto"/>
        <w:ind w:right="3677" w:hanging="391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ESGOTO SANITÁRIO  </w:t>
      </w:r>
    </w:p>
    <w:p w:rsidR="00370EAF" w:rsidRPr="008974AF" w:rsidRDefault="00370EAF" w:rsidP="00370EAF">
      <w:pPr>
        <w:spacing w:after="99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1" w:line="361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Os vasos sanitários s</w:t>
      </w:r>
      <w:r w:rsidR="00B13A38" w:rsidRPr="008974AF">
        <w:rPr>
          <w:rFonts w:asciiTheme="minorHAnsi" w:hAnsiTheme="minorHAnsi" w:cstheme="minorHAnsi"/>
          <w:sz w:val="24"/>
          <w:szCs w:val="24"/>
        </w:rPr>
        <w:t xml:space="preserve">erão escoados por tubos PVC Ø </w:t>
      </w:r>
      <w:r w:rsidR="00EB2C94" w:rsidRPr="008974AF">
        <w:rPr>
          <w:rFonts w:asciiTheme="minorHAnsi" w:hAnsiTheme="minorHAnsi" w:cstheme="minorHAnsi"/>
          <w:sz w:val="24"/>
          <w:szCs w:val="24"/>
        </w:rPr>
        <w:t>1</w:t>
      </w:r>
      <w:r w:rsidR="00B13A38" w:rsidRPr="008974AF">
        <w:rPr>
          <w:rFonts w:asciiTheme="minorHAnsi" w:hAnsiTheme="minorHAnsi" w:cstheme="minorHAnsi"/>
          <w:sz w:val="24"/>
          <w:szCs w:val="24"/>
        </w:rPr>
        <w:t>00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mm, ligados à caixa de passagem de esgoto, os lavatórios serão ligados às respectivas caixas sifonadas por tubos PVC Ø 40 mm, e as caixas sifonadas dos banheiros serão ligadas aos respectivos ramais primários, por tubos PVC Ø 50 mm, o ramal primário será ligado a coluna de ven</w:t>
      </w:r>
      <w:r w:rsidR="00B13A38" w:rsidRPr="008974AF">
        <w:rPr>
          <w:rFonts w:asciiTheme="minorHAnsi" w:hAnsiTheme="minorHAnsi" w:cstheme="minorHAnsi"/>
          <w:sz w:val="24"/>
          <w:szCs w:val="24"/>
        </w:rPr>
        <w:t>tilação por tubo de PVC Ø 50 mm</w:t>
      </w:r>
      <w:r w:rsidRPr="008974AF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As tubulações deverão respeitar uma profundidade mínima de 60 cm ou maior de escavação em função das passagens em locais de trafego de veículos e vigas baldrames.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As caixas sifonadas dos banheiros serão de PVC Ø100mm,</w:t>
      </w:r>
      <w:r w:rsidR="00B13A38" w:rsidRPr="008974AF">
        <w:rPr>
          <w:rFonts w:asciiTheme="minorHAnsi" w:hAnsiTheme="minorHAnsi" w:cstheme="minorHAnsi"/>
          <w:sz w:val="24"/>
          <w:szCs w:val="24"/>
        </w:rPr>
        <w:t xml:space="preserve"> com grelha cromada e saída Ø 75 e 50</w:t>
      </w:r>
      <w:r w:rsidRPr="008974AF">
        <w:rPr>
          <w:rFonts w:asciiTheme="minorHAnsi" w:hAnsiTheme="minorHAnsi" w:cstheme="minorHAnsi"/>
          <w:sz w:val="24"/>
          <w:szCs w:val="24"/>
        </w:rPr>
        <w:t xml:space="preserve"> mm.  </w:t>
      </w:r>
    </w:p>
    <w:p w:rsidR="00370EAF" w:rsidRPr="008974AF" w:rsidRDefault="00370EAF" w:rsidP="00370EAF">
      <w:pPr>
        <w:spacing w:after="1" w:line="361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O destino final dos efluentes dos esgotos sanitá</w:t>
      </w:r>
      <w:r w:rsidR="00E43BFE" w:rsidRPr="008974AF">
        <w:rPr>
          <w:rFonts w:asciiTheme="minorHAnsi" w:hAnsiTheme="minorHAnsi" w:cstheme="minorHAnsi"/>
          <w:sz w:val="24"/>
          <w:szCs w:val="24"/>
        </w:rPr>
        <w:t xml:space="preserve">rios serão encaminhados </w:t>
      </w:r>
      <w:r w:rsidR="00EB2C94" w:rsidRPr="008974AF">
        <w:rPr>
          <w:rFonts w:asciiTheme="minorHAnsi" w:hAnsiTheme="minorHAnsi" w:cstheme="minorHAnsi"/>
          <w:sz w:val="24"/>
          <w:szCs w:val="24"/>
        </w:rPr>
        <w:t>o</w:t>
      </w:r>
      <w:r w:rsidR="00E43BFE" w:rsidRPr="008974AF">
        <w:rPr>
          <w:rFonts w:asciiTheme="minorHAnsi" w:hAnsiTheme="minorHAnsi" w:cstheme="minorHAnsi"/>
          <w:sz w:val="24"/>
          <w:szCs w:val="24"/>
        </w:rPr>
        <w:t xml:space="preserve"> </w:t>
      </w:r>
      <w:r w:rsidR="00EB2C94" w:rsidRPr="008974AF">
        <w:rPr>
          <w:rFonts w:asciiTheme="minorHAnsi" w:hAnsiTheme="minorHAnsi" w:cstheme="minorHAnsi"/>
          <w:sz w:val="24"/>
          <w:szCs w:val="24"/>
        </w:rPr>
        <w:t>PV existente que segue para o coletor</w:t>
      </w:r>
      <w:r w:rsidRPr="008974AF">
        <w:rPr>
          <w:rFonts w:asciiTheme="minorHAnsi" w:hAnsiTheme="minorHAnsi" w:cstheme="minorHAnsi"/>
          <w:sz w:val="24"/>
          <w:szCs w:val="24"/>
        </w:rPr>
        <w:t xml:space="preserve">, onde receberão tratamento adequado. </w:t>
      </w:r>
    </w:p>
    <w:p w:rsidR="00370EAF" w:rsidRPr="008974AF" w:rsidRDefault="00370EAF" w:rsidP="00370EAF">
      <w:pPr>
        <w:spacing w:after="96" w:line="259" w:lineRule="auto"/>
        <w:ind w:left="566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0"/>
          <w:numId w:val="2"/>
        </w:numPr>
        <w:spacing w:after="72" w:line="259" w:lineRule="auto"/>
        <w:ind w:right="3677" w:hanging="221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lastRenderedPageBreak/>
        <w:t>ESPECIFICAÇÃO DE MATERIAL</w:t>
      </w:r>
      <w:r w:rsidRPr="008974A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1"/>
          <w:numId w:val="2"/>
        </w:numPr>
        <w:spacing w:after="99" w:line="259" w:lineRule="auto"/>
        <w:ind w:right="3677" w:hanging="391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INSTALAÇÕES DE ÁGUA FRIA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1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Os tubos de água fria serão de PVC marrom soldável. Os locais, diâmetros e comprimentos deverão seguir como previsto no projeto.  </w:t>
      </w:r>
    </w:p>
    <w:p w:rsidR="00370EAF" w:rsidRPr="008974AF" w:rsidRDefault="00370EAF" w:rsidP="00370EAF">
      <w:pPr>
        <w:spacing w:after="1" w:line="361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Todos os tubos deverão ser fixos com braçadeiras, cintas ou tirantes metálicos em paredes, lajes ou vigas com parafusos. </w:t>
      </w:r>
      <w:r w:rsidR="00EB2C94" w:rsidRPr="008974AF">
        <w:rPr>
          <w:rFonts w:asciiTheme="minorHAnsi" w:hAnsiTheme="minorHAnsi" w:cstheme="minorHAnsi"/>
          <w:sz w:val="24"/>
          <w:szCs w:val="24"/>
        </w:rPr>
        <w:t>As distâncias entre os apoios deverão</w:t>
      </w:r>
      <w:r w:rsidRPr="008974AF">
        <w:rPr>
          <w:rFonts w:asciiTheme="minorHAnsi" w:hAnsiTheme="minorHAnsi" w:cstheme="minorHAnsi"/>
          <w:sz w:val="24"/>
          <w:szCs w:val="24"/>
        </w:rPr>
        <w:t xml:space="preserve"> respeitar as recomendações dos fabricantes.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As conexões de água fria serão de PVC marrom soldável, quando para saída de consumo as conexões serão de PVC azul com rosca de latão com a finalidade de abastecer sanitários. Os locais e diâmetros deverão seguir como previsto no projeto. 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Os registros de pressão ou gaveta serão instalados nos locais previstos no projeto, terão a finalidade de fechar o fluxo de água para a manutenção da instalação.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As peças terminais para a ligação de aparelhos,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tês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 ou joelhos serão sempre de PVC azul com bucha de latão.  </w:t>
      </w:r>
    </w:p>
    <w:p w:rsidR="00370EAF" w:rsidRPr="008974AF" w:rsidRDefault="00370EAF" w:rsidP="00370EAF">
      <w:pPr>
        <w:spacing w:after="0" w:line="362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Os lavatórios e vasos sanitários serão ligados aos respectivos ramais de espera com engates flexíveis com acabamento cromado.  </w:t>
      </w:r>
    </w:p>
    <w:p w:rsidR="00370EAF" w:rsidRPr="008974AF" w:rsidRDefault="00370EAF" w:rsidP="00370EAF">
      <w:pPr>
        <w:ind w:left="576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Os locais e diâmetros deverão seguir como previsto no projeto.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DD6FCC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>5.0</w:t>
      </w:r>
      <w:r w:rsidR="00370EAF" w:rsidRPr="008974AF">
        <w:rPr>
          <w:rFonts w:asciiTheme="minorHAnsi" w:hAnsiTheme="minorHAnsi" w:cstheme="minorHAnsi"/>
          <w:b/>
          <w:sz w:val="24"/>
          <w:szCs w:val="24"/>
        </w:rPr>
        <w:t xml:space="preserve"> INSTALAÇÕES DE ESGOTO SANITÁRIO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0" w:line="334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Os tubos de esgoto sanitário serão de PVC branco soldável, e série “N” Normal os quais tem a finalidade de conduzir o esgoto sanitário até sistema de tratamento de esgoto. Os locais, diâmetros, comprimentos e inclinações deverão seguir como previsto no projeto.</w:t>
      </w:r>
      <w:r w:rsidRPr="008974A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0" w:line="344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>As conexões de esgoto serão de PVC branco soldável, e série “N” Normal os quais tem a finalidade de fazer a ligação entre tubos para conduzir o esgoto sanitário até o sistema de tratamento de esgoto. Os locais, diâmetros e inclinações deverão seguir como previsto no projeto.</w:t>
      </w:r>
      <w:r w:rsidRPr="008974A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1" w:line="361" w:lineRule="auto"/>
        <w:ind w:left="-15" w:right="12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Todos os tubos deverão ser fixados com braçadeiras, cintas ou tirantes metálicos em paredes, lajes ou vigas com parafusos. </w:t>
      </w:r>
      <w:r w:rsidR="00EB2C94" w:rsidRPr="008974AF">
        <w:rPr>
          <w:rFonts w:asciiTheme="minorHAnsi" w:hAnsiTheme="minorHAnsi" w:cstheme="minorHAnsi"/>
          <w:sz w:val="24"/>
          <w:szCs w:val="24"/>
        </w:rPr>
        <w:t>As distâncias entre os apoios deverão</w:t>
      </w:r>
      <w:r w:rsidRPr="008974AF">
        <w:rPr>
          <w:rFonts w:asciiTheme="minorHAnsi" w:hAnsiTheme="minorHAnsi" w:cstheme="minorHAnsi"/>
          <w:sz w:val="24"/>
          <w:szCs w:val="24"/>
        </w:rPr>
        <w:t xml:space="preserve"> respeitar as recomendações dos fabricantes. </w:t>
      </w:r>
    </w:p>
    <w:p w:rsidR="00370EAF" w:rsidRPr="008974AF" w:rsidRDefault="00370EAF" w:rsidP="00370EAF">
      <w:pPr>
        <w:spacing w:after="96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:rsidR="00370EAF" w:rsidRPr="008974AF" w:rsidRDefault="00370EAF" w:rsidP="00370EAF">
      <w:pPr>
        <w:pStyle w:val="Ttulo1"/>
        <w:ind w:left="268" w:hanging="283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MEMORIAL DE CÁLCULO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370EAF">
      <w:pPr>
        <w:pStyle w:val="Ttulo2"/>
        <w:ind w:left="345" w:hanging="360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Cálculo de consumo diário para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reservação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 de água fria </w:t>
      </w:r>
    </w:p>
    <w:p w:rsidR="00370EAF" w:rsidRPr="008974AF" w:rsidRDefault="00370EAF" w:rsidP="00370EAF">
      <w:pPr>
        <w:spacing w:after="101" w:line="259" w:lineRule="auto"/>
        <w:ind w:left="36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EB2C94">
      <w:pPr>
        <w:spacing w:after="2" w:line="362" w:lineRule="auto"/>
        <w:ind w:left="-15" w:right="9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Considerando um fluxo </w:t>
      </w:r>
      <w:r w:rsidR="00EB2C94"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de 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>37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0 </w:t>
      </w:r>
      <w:r w:rsidR="00EB2C94" w:rsidRPr="008974AF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>essoas por dia com consumo de 5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0 litros por pessoa/dia, tem-se consumo diário de </w:t>
      </w:r>
      <w:r w:rsidR="00EB2C94" w:rsidRPr="008974AF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00 Litros, assim 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7E1B04" w:rsidRPr="008974AF">
        <w:rPr>
          <w:rFonts w:asciiTheme="minorHAnsi" w:eastAsia="Times New Roman" w:hAnsiTheme="minorHAnsi" w:cstheme="minorHAnsi"/>
          <w:color w:val="313131"/>
          <w:sz w:val="24"/>
          <w:szCs w:val="24"/>
        </w:rPr>
        <w:t>ara o cálculo do reservatório superior de água, considera-se 2/5 da capacidade total encontrada, ou seja, 2/5 de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7E1B04"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18.500 </w:t>
      </w:r>
      <w:r w:rsidR="00985DD1"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= 7.200 mais 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>a reserva</w:t>
      </w:r>
      <w:r w:rsidR="00985DD1"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 para incêndio de 2.800L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 total será de </w:t>
      </w:r>
      <w:r w:rsidR="00985DD1" w:rsidRPr="008974AF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EB2C94" w:rsidRPr="008974AF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EB2C94" w:rsidRPr="008974AF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00 Litros. </w:t>
      </w:r>
    </w:p>
    <w:p w:rsidR="004C5232" w:rsidRPr="008974AF" w:rsidRDefault="004C5232" w:rsidP="00370EAF">
      <w:pPr>
        <w:spacing w:after="96" w:line="259" w:lineRule="auto"/>
        <w:ind w:left="36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370EAF" w:rsidRPr="008974AF" w:rsidRDefault="00370EAF" w:rsidP="00370EAF">
      <w:pPr>
        <w:pStyle w:val="Ttulo2"/>
        <w:ind w:left="345" w:hanging="360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Dimensionamento dos tubos de água fria para cada aparelho  </w:t>
      </w:r>
    </w:p>
    <w:p w:rsidR="00370EAF" w:rsidRPr="008974AF" w:rsidRDefault="00370EAF" w:rsidP="00370EAF">
      <w:pPr>
        <w:spacing w:after="101" w:line="259" w:lineRule="auto"/>
        <w:ind w:left="36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194" w:line="362" w:lineRule="auto"/>
        <w:ind w:left="-15" w:right="9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Para os cálculos dos dimensionamentos dos tubos foram utilizados a metodologia Universal. Foram apresentados os cálculos das peças em cada pavimento com os pontos mais desfavorável de pressão.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Tubo analisado: </w:t>
      </w:r>
    </w:p>
    <w:p w:rsidR="00370EAF" w:rsidRPr="008974AF" w:rsidRDefault="00370EAF" w:rsidP="00370EAF">
      <w:pPr>
        <w:spacing w:after="99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0"/>
          <w:numId w:val="8"/>
        </w:numPr>
        <w:spacing w:after="99" w:line="259" w:lineRule="auto"/>
        <w:ind w:right="3677" w:hanging="283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Peça TLR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Conexão analisada: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Tanque de lavar com joelho de 90º - 25 mm - 3/4" (PVC rígido soldável)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 </w:t>
      </w:r>
    </w:p>
    <w:p w:rsidR="00370EAF" w:rsidRPr="008974AF" w:rsidRDefault="00370EAF" w:rsidP="00C764D7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Tomada d'água: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Tomadas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dágua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- saídas longas - 2 1/2 " (PVC rígido soldável) </w:t>
      </w:r>
    </w:p>
    <w:p w:rsidR="00370EAF" w:rsidRPr="008974AF" w:rsidRDefault="00370EAF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 </w:t>
      </w:r>
    </w:p>
    <w:p w:rsidR="00370EAF" w:rsidRPr="008974AF" w:rsidRDefault="00370EAF" w:rsidP="00370EAF">
      <w:pPr>
        <w:numPr>
          <w:ilvl w:val="0"/>
          <w:numId w:val="8"/>
        </w:numPr>
        <w:spacing w:after="99" w:line="259" w:lineRule="auto"/>
        <w:ind w:right="3677" w:hanging="283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Peça TLR  </w:t>
      </w:r>
    </w:p>
    <w:p w:rsidR="00370EAF" w:rsidRPr="008974AF" w:rsidRDefault="00370EAF" w:rsidP="00370EAF">
      <w:pPr>
        <w:spacing w:after="96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Conexão analisada: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Tanque de lavar com joelho de 90º - 25 mm - 3/4" (PVC rígido soldável) </w:t>
      </w:r>
    </w:p>
    <w:p w:rsidR="00370EAF" w:rsidRPr="008974AF" w:rsidRDefault="00985DD1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</w:t>
      </w:r>
      <w:r w:rsidR="00370EAF"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Tomada d'água: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Tomadas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dágua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- saídas longas - 2 1/2 " (PVC rígido soldável) </w:t>
      </w:r>
    </w:p>
    <w:p w:rsidR="00370EAF" w:rsidRPr="008974AF" w:rsidRDefault="00370EAF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</w:t>
      </w:r>
    </w:p>
    <w:p w:rsidR="00370EAF" w:rsidRPr="008974AF" w:rsidRDefault="00370EAF" w:rsidP="00985DD1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Peça LV 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Conexão analisada: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Lavatório com joelho de 90º - 25 mm - 1/2" (PVC rígido soldável)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        </w:t>
      </w:r>
    </w:p>
    <w:p w:rsidR="00370EAF" w:rsidRPr="008974AF" w:rsidRDefault="00370EAF" w:rsidP="00C764D7">
      <w:pPr>
        <w:spacing w:after="96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 Tomada d'água: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Tomadas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dágua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- saídas longas - 2 1/2 " (PVC rígido soldável) </w:t>
      </w:r>
    </w:p>
    <w:p w:rsidR="00370EAF" w:rsidRPr="008974AF" w:rsidRDefault="00370EAF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</w:t>
      </w:r>
    </w:p>
    <w:p w:rsidR="00370EAF" w:rsidRPr="008974AF" w:rsidRDefault="00370EAF" w:rsidP="00370EAF">
      <w:pPr>
        <w:numPr>
          <w:ilvl w:val="0"/>
          <w:numId w:val="8"/>
        </w:numPr>
        <w:spacing w:after="99" w:line="259" w:lineRule="auto"/>
        <w:ind w:right="3677" w:hanging="283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Peça LV  </w:t>
      </w:r>
    </w:p>
    <w:p w:rsidR="00370EAF" w:rsidRPr="008974AF" w:rsidRDefault="00370EAF" w:rsidP="00370EAF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Conexão analisada: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Lavatório com joelho de 90º - 25 mm - 1/2" (PVC rígido soldável) </w:t>
      </w:r>
    </w:p>
    <w:p w:rsidR="00370EAF" w:rsidRPr="008974AF" w:rsidRDefault="00370EAF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Tomada d'água: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Tomadas </w:t>
      </w:r>
      <w:proofErr w:type="spellStart"/>
      <w:r w:rsidRPr="008974AF">
        <w:rPr>
          <w:rFonts w:asciiTheme="minorHAnsi" w:hAnsiTheme="minorHAnsi" w:cstheme="minorHAnsi"/>
          <w:sz w:val="24"/>
          <w:szCs w:val="24"/>
        </w:rPr>
        <w:t>dágua</w:t>
      </w:r>
      <w:proofErr w:type="spellEnd"/>
      <w:r w:rsidRPr="008974AF">
        <w:rPr>
          <w:rFonts w:asciiTheme="minorHAnsi" w:hAnsiTheme="minorHAnsi" w:cstheme="minorHAnsi"/>
          <w:sz w:val="24"/>
          <w:szCs w:val="24"/>
        </w:rPr>
        <w:t xml:space="preserve">- saídas longas - 2 1/2 " (PVC rígido soldável) </w:t>
      </w:r>
    </w:p>
    <w:p w:rsidR="00370EAF" w:rsidRPr="008974AF" w:rsidRDefault="00370EAF" w:rsidP="00985DD1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      </w:t>
      </w:r>
    </w:p>
    <w:p w:rsidR="00370EAF" w:rsidRPr="008974AF" w:rsidRDefault="00370EAF" w:rsidP="00370EAF">
      <w:pPr>
        <w:pStyle w:val="Ttulo2"/>
        <w:ind w:left="345" w:hanging="360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Cálculo da bomba hidráulica de recalque  </w:t>
      </w:r>
    </w:p>
    <w:p w:rsidR="00370EAF" w:rsidRPr="008974AF" w:rsidRDefault="00370EAF" w:rsidP="00370EAF">
      <w:pPr>
        <w:spacing w:after="101" w:line="259" w:lineRule="auto"/>
        <w:ind w:left="36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80" w:line="259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Características da bomba hidráulica: </w:t>
      </w:r>
    </w:p>
    <w:p w:rsidR="00370EAF" w:rsidRPr="008974AF" w:rsidRDefault="00370EAF" w:rsidP="00370EAF">
      <w:pPr>
        <w:spacing w:after="114" w:line="259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Bomba centrifuga motor elétrico trifásico </w:t>
      </w:r>
      <w:r w:rsidR="00C764D7" w:rsidRPr="008974AF">
        <w:rPr>
          <w:rFonts w:asciiTheme="minorHAnsi" w:hAnsiTheme="minorHAnsi" w:cstheme="minorHAnsi"/>
          <w:color w:val="212121"/>
          <w:sz w:val="24"/>
          <w:szCs w:val="24"/>
        </w:rPr>
        <w:t>1CV</w:t>
      </w: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 </w:t>
      </w:r>
    </w:p>
    <w:p w:rsidR="00370EAF" w:rsidRPr="008974AF" w:rsidRDefault="00370EAF" w:rsidP="00370EAF">
      <w:pPr>
        <w:numPr>
          <w:ilvl w:val="0"/>
          <w:numId w:val="9"/>
        </w:numPr>
        <w:spacing w:after="80" w:line="259" w:lineRule="auto"/>
        <w:ind w:hanging="622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Diâmetro de sucção x elevação: 2" x 1 1/2" </w:t>
      </w:r>
    </w:p>
    <w:p w:rsidR="00370EAF" w:rsidRPr="008974AF" w:rsidRDefault="00370EAF" w:rsidP="00370EAF">
      <w:pPr>
        <w:numPr>
          <w:ilvl w:val="0"/>
          <w:numId w:val="9"/>
        </w:numPr>
        <w:spacing w:after="80" w:line="259" w:lineRule="auto"/>
        <w:ind w:hanging="622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Diâmetro do rotor: 155 mm </w:t>
      </w:r>
    </w:p>
    <w:p w:rsidR="00370EAF" w:rsidRPr="008974AF" w:rsidRDefault="00370EAF" w:rsidP="00370EAF">
      <w:pPr>
        <w:numPr>
          <w:ilvl w:val="0"/>
          <w:numId w:val="9"/>
        </w:numPr>
        <w:spacing w:after="80" w:line="259" w:lineRule="auto"/>
        <w:ind w:hanging="622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Altura manométrica: 40 m, temos vazão de 20,40 m³/h </w:t>
      </w:r>
    </w:p>
    <w:p w:rsidR="00370EAF" w:rsidRPr="008974AF" w:rsidRDefault="00370EAF" w:rsidP="00370EAF">
      <w:pPr>
        <w:numPr>
          <w:ilvl w:val="0"/>
          <w:numId w:val="9"/>
        </w:numPr>
        <w:spacing w:after="80" w:line="259" w:lineRule="auto"/>
        <w:ind w:hanging="622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Altura manométrica: 46 m, temos vazão de 9,20 m³/h  </w:t>
      </w:r>
    </w:p>
    <w:p w:rsidR="00370EAF" w:rsidRPr="008974AF" w:rsidRDefault="00370EAF" w:rsidP="00370EAF">
      <w:pPr>
        <w:spacing w:after="96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80" w:line="259" w:lineRule="auto"/>
        <w:ind w:left="-5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212121"/>
          <w:sz w:val="24"/>
          <w:szCs w:val="24"/>
        </w:rPr>
        <w:t xml:space="preserve">Foi feito o cálculo para uma bomba hidráulica, sendo a segunda bomba de reserva. </w:t>
      </w:r>
    </w:p>
    <w:p w:rsidR="00370EAF" w:rsidRPr="008974AF" w:rsidRDefault="00370EAF" w:rsidP="004C5232">
      <w:pPr>
        <w:spacing w:after="98" w:line="259" w:lineRule="auto"/>
        <w:ind w:left="36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8974AF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370EAF" w:rsidRPr="008974AF" w:rsidRDefault="00370EAF" w:rsidP="00370EAF">
      <w:pPr>
        <w:pStyle w:val="Ttulo2"/>
        <w:ind w:left="345" w:hanging="360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Cálculo da contribuição de esgoto e dimensionamento dos tubos para cada aparelho  </w:t>
      </w:r>
    </w:p>
    <w:p w:rsidR="00370EAF" w:rsidRPr="008974AF" w:rsidRDefault="00370EAF" w:rsidP="00370EAF">
      <w:pPr>
        <w:spacing w:after="98" w:line="259" w:lineRule="auto"/>
        <w:ind w:left="72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2" w:line="361" w:lineRule="auto"/>
        <w:ind w:left="-15" w:right="9" w:firstLine="566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Considerando um fluxo de </w:t>
      </w:r>
      <w:r w:rsidR="00985DD1" w:rsidRPr="008974AF">
        <w:rPr>
          <w:rFonts w:asciiTheme="minorHAnsi" w:hAnsiTheme="minorHAnsi" w:cstheme="minorHAnsi"/>
          <w:color w:val="000000"/>
          <w:sz w:val="24"/>
          <w:szCs w:val="24"/>
        </w:rPr>
        <w:t>37</w:t>
      </w: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0 pessoas por dia com contribuição de 50 litros (80% consumo diário de água fria por pessoa) por pessoa/dia, tem-se contribuição total diária de 3000 Litros. </w:t>
      </w:r>
    </w:p>
    <w:p w:rsidR="00370EAF" w:rsidRPr="008974AF" w:rsidRDefault="00370EAF" w:rsidP="00370EAF">
      <w:pPr>
        <w:spacing w:after="93" w:line="259" w:lineRule="auto"/>
        <w:ind w:left="-5" w:right="9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Segue </w:t>
      </w:r>
      <w:proofErr w:type="spellStart"/>
      <w:r w:rsidRPr="008974AF">
        <w:rPr>
          <w:rFonts w:asciiTheme="minorHAnsi" w:hAnsiTheme="minorHAnsi" w:cstheme="minorHAnsi"/>
          <w:color w:val="000000"/>
          <w:sz w:val="24"/>
          <w:szCs w:val="24"/>
        </w:rPr>
        <w:t>calculo</w:t>
      </w:r>
      <w:proofErr w:type="spellEnd"/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 do dimensionamento das tubulações de esgoto: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370EAF">
      <w:pPr>
        <w:pStyle w:val="Ttulo1"/>
        <w:numPr>
          <w:ilvl w:val="0"/>
          <w:numId w:val="0"/>
        </w:numPr>
        <w:ind w:left="-5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 w:val="0"/>
          <w:sz w:val="24"/>
          <w:szCs w:val="24"/>
        </w:rPr>
        <w:lastRenderedPageBreak/>
        <w:t xml:space="preserve">PVC Esgoto – </w:t>
      </w:r>
      <w:r w:rsidRPr="008974AF">
        <w:rPr>
          <w:rFonts w:asciiTheme="minorHAnsi" w:hAnsiTheme="minorHAnsi" w:cstheme="minorHAnsi"/>
          <w:sz w:val="24"/>
          <w:szCs w:val="24"/>
        </w:rPr>
        <w:t>Tanque de Lavar Roupas DN 50 mm – 50 mm</w:t>
      </w:r>
      <w:r w:rsidRPr="008974AF">
        <w:rPr>
          <w:rFonts w:asciiTheme="minorHAnsi" w:hAnsiTheme="minorHAnsi" w:cstheme="minorHAnsi"/>
          <w:b w:val="0"/>
          <w:sz w:val="24"/>
          <w:szCs w:val="24"/>
        </w:rPr>
        <w:t xml:space="preserve">  </w:t>
      </w:r>
    </w:p>
    <w:p w:rsidR="00370EAF" w:rsidRPr="008974AF" w:rsidRDefault="00370EAF" w:rsidP="00370EAF">
      <w:pPr>
        <w:spacing w:after="107" w:line="259" w:lineRule="auto"/>
        <w:ind w:left="-5" w:right="9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Contribuição = 3.00 UHC </w:t>
      </w:r>
    </w:p>
    <w:p w:rsidR="00370EAF" w:rsidRPr="008974AF" w:rsidRDefault="00370EAF" w:rsidP="00370EAF">
      <w:pPr>
        <w:spacing w:after="96" w:line="259" w:lineRule="auto"/>
        <w:ind w:left="-5" w:right="9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Diâmetro mínimo do sub-ramal =ø 2” </w:t>
      </w:r>
    </w:p>
    <w:p w:rsidR="00370EAF" w:rsidRPr="008974AF" w:rsidRDefault="00370EAF" w:rsidP="00370EAF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370EAF" w:rsidRPr="008974AF" w:rsidRDefault="00370EAF" w:rsidP="00370EAF">
      <w:pPr>
        <w:pStyle w:val="Ttulo1"/>
        <w:numPr>
          <w:ilvl w:val="0"/>
          <w:numId w:val="0"/>
        </w:numPr>
        <w:ind w:left="-5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 w:val="0"/>
          <w:sz w:val="24"/>
          <w:szCs w:val="24"/>
        </w:rPr>
        <w:t xml:space="preserve">PVC Esgoto – </w:t>
      </w:r>
      <w:r w:rsidRPr="008974AF">
        <w:rPr>
          <w:rFonts w:asciiTheme="minorHAnsi" w:hAnsiTheme="minorHAnsi" w:cstheme="minorHAnsi"/>
          <w:sz w:val="24"/>
          <w:szCs w:val="24"/>
        </w:rPr>
        <w:t xml:space="preserve">Pia de Cozinha Residencial com Sifão DN 50 mm – 50 mm </w:t>
      </w:r>
      <w:r w:rsidRPr="008974A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109" w:line="259" w:lineRule="auto"/>
        <w:ind w:left="-5" w:right="9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 xml:space="preserve">Contribuição = 3.00 UHC </w:t>
      </w:r>
    </w:p>
    <w:p w:rsidR="00370EAF" w:rsidRPr="008974AF" w:rsidRDefault="00370EAF" w:rsidP="00370EAF">
      <w:pPr>
        <w:spacing w:after="98" w:line="259" w:lineRule="auto"/>
        <w:ind w:left="-5" w:right="9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000000"/>
          <w:sz w:val="24"/>
          <w:szCs w:val="24"/>
        </w:rPr>
        <w:t>Diâmetro mínimo do sub</w:t>
      </w:r>
      <w:r w:rsidRPr="008974AF">
        <w:rPr>
          <w:rFonts w:asciiTheme="minorHAnsi" w:hAnsiTheme="minorHAnsi" w:cstheme="minorHAnsi"/>
          <w:sz w:val="24"/>
          <w:szCs w:val="24"/>
        </w:rPr>
        <w:t xml:space="preserve">-ramal =ø 2” </w:t>
      </w:r>
    </w:p>
    <w:p w:rsidR="00370EAF" w:rsidRPr="008974AF" w:rsidRDefault="00370EAF" w:rsidP="00C764D7">
      <w:pPr>
        <w:spacing w:after="98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PVC Esgoto –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Vaso Sanitário c/ J90º - 100 mm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Contribuição = 6.00 UHC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Diâmetro mínimo do sub-ramal =ø 4” </w:t>
      </w:r>
    </w:p>
    <w:p w:rsidR="00370EAF" w:rsidRPr="008974AF" w:rsidRDefault="00370EAF" w:rsidP="00370EAF">
      <w:pPr>
        <w:spacing w:after="99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PVC Esgoto –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Lavatório de Uso </w:t>
      </w:r>
      <w:proofErr w:type="gramStart"/>
      <w:r w:rsidRPr="008974AF">
        <w:rPr>
          <w:rFonts w:asciiTheme="minorHAnsi" w:hAnsiTheme="minorHAnsi" w:cstheme="minorHAnsi"/>
          <w:b/>
          <w:sz w:val="24"/>
          <w:szCs w:val="24"/>
        </w:rPr>
        <w:t>Geral  -</w:t>
      </w:r>
      <w:proofErr w:type="gramEnd"/>
      <w:r w:rsidRPr="008974AF">
        <w:rPr>
          <w:rFonts w:asciiTheme="minorHAnsi" w:hAnsiTheme="minorHAnsi" w:cstheme="minorHAnsi"/>
          <w:b/>
          <w:sz w:val="24"/>
          <w:szCs w:val="24"/>
        </w:rPr>
        <w:t xml:space="preserve"> 40 mm 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Contribuição = 2.00 UHC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Diâmetro mínimo do sub-ramal =ø 1.1/2” </w:t>
      </w:r>
    </w:p>
    <w:p w:rsidR="00370EAF" w:rsidRPr="008974AF" w:rsidRDefault="00370EAF" w:rsidP="00370EAF">
      <w:pPr>
        <w:spacing w:after="101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PVC Esgoto –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Vaso Sanitário c/ J90º - 100 mm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Contribuição = 6.00 UHC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Diâmetro mínimo do sub-ramal =ø 4” </w:t>
      </w:r>
    </w:p>
    <w:p w:rsidR="00370EAF" w:rsidRPr="008974AF" w:rsidRDefault="00370EAF" w:rsidP="00370EAF">
      <w:pPr>
        <w:spacing w:after="99" w:line="259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70EAF" w:rsidRPr="008974AF" w:rsidRDefault="00370EAF" w:rsidP="00370EAF">
      <w:pPr>
        <w:spacing w:after="99" w:line="259" w:lineRule="auto"/>
        <w:ind w:left="-5" w:right="3677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PVC Esgoto – </w:t>
      </w:r>
      <w:r w:rsidRPr="008974AF">
        <w:rPr>
          <w:rFonts w:asciiTheme="minorHAnsi" w:hAnsiTheme="minorHAnsi" w:cstheme="minorHAnsi"/>
          <w:b/>
          <w:sz w:val="24"/>
          <w:szCs w:val="24"/>
        </w:rPr>
        <w:t xml:space="preserve">Lavatório de Uso </w:t>
      </w:r>
      <w:proofErr w:type="gramStart"/>
      <w:r w:rsidRPr="008974AF">
        <w:rPr>
          <w:rFonts w:asciiTheme="minorHAnsi" w:hAnsiTheme="minorHAnsi" w:cstheme="minorHAnsi"/>
          <w:b/>
          <w:sz w:val="24"/>
          <w:szCs w:val="24"/>
        </w:rPr>
        <w:t>Geral  -</w:t>
      </w:r>
      <w:proofErr w:type="gramEnd"/>
      <w:r w:rsidRPr="008974AF">
        <w:rPr>
          <w:rFonts w:asciiTheme="minorHAnsi" w:hAnsiTheme="minorHAnsi" w:cstheme="minorHAnsi"/>
          <w:b/>
          <w:sz w:val="24"/>
          <w:szCs w:val="24"/>
        </w:rPr>
        <w:t xml:space="preserve"> 40 mm 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Contribuição = 2.00 UHC </w:t>
      </w:r>
    </w:p>
    <w:p w:rsidR="00370EAF" w:rsidRPr="008974AF" w:rsidRDefault="00370EAF" w:rsidP="00370EAF">
      <w:pPr>
        <w:ind w:left="-5" w:right="12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sz w:val="24"/>
          <w:szCs w:val="24"/>
        </w:rPr>
        <w:t xml:space="preserve">Diâmetro mínimo do sub-ramal =ø 1.1/2” </w:t>
      </w:r>
    </w:p>
    <w:p w:rsidR="00370EAF" w:rsidRPr="008974AF" w:rsidRDefault="00370EAF" w:rsidP="00370EAF">
      <w:pPr>
        <w:spacing w:after="93" w:line="259" w:lineRule="auto"/>
        <w:ind w:left="566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74AF">
        <w:rPr>
          <w:rFonts w:asciiTheme="minorHAnsi" w:hAnsiTheme="minorHAnsi" w:cstheme="minorHAnsi"/>
          <w:color w:val="FF3333"/>
          <w:sz w:val="24"/>
          <w:szCs w:val="24"/>
        </w:rPr>
        <w:t xml:space="preserve"> </w:t>
      </w:r>
    </w:p>
    <w:sectPr w:rsidR="00370EAF" w:rsidRPr="008974A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64" w:right="1684" w:bottom="1005" w:left="1702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2BA" w:rsidRDefault="00D272BA" w:rsidP="00370EAF">
      <w:pPr>
        <w:spacing w:after="0" w:line="240" w:lineRule="auto"/>
      </w:pPr>
      <w:r>
        <w:separator/>
      </w:r>
    </w:p>
  </w:endnote>
  <w:endnote w:type="continuationSeparator" w:id="0">
    <w:p w:rsidR="00D272BA" w:rsidRDefault="00D272BA" w:rsidP="0037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BB6" w:rsidRDefault="00F01BB6" w:rsidP="00F01BB6">
    <w:pPr>
      <w:pStyle w:val="Rodap"/>
    </w:pPr>
  </w:p>
  <w:p w:rsidR="00F01BB6" w:rsidRDefault="00F01BB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2BA" w:rsidRDefault="00D272BA" w:rsidP="00370EAF">
      <w:pPr>
        <w:spacing w:after="0" w:line="240" w:lineRule="auto"/>
      </w:pPr>
      <w:r>
        <w:separator/>
      </w:r>
    </w:p>
  </w:footnote>
  <w:footnote w:type="continuationSeparator" w:id="0">
    <w:p w:rsidR="00D272BA" w:rsidRDefault="00D272BA" w:rsidP="00370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E5F" w:rsidRDefault="001D7B0F">
    <w:pPr>
      <w:spacing w:after="0" w:line="259" w:lineRule="auto"/>
      <w:ind w:left="-1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389412E" wp14:editId="53965CF9">
          <wp:simplePos x="0" y="0"/>
          <wp:positionH relativeFrom="page">
            <wp:posOffset>1080135</wp:posOffset>
          </wp:positionH>
          <wp:positionV relativeFrom="page">
            <wp:posOffset>270510</wp:posOffset>
          </wp:positionV>
          <wp:extent cx="1676400" cy="65722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E5F" w:rsidRDefault="001D7B0F">
    <w:pPr>
      <w:spacing w:after="0" w:line="259" w:lineRule="auto"/>
      <w:ind w:left="-1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E5F" w:rsidRDefault="001D7B0F">
    <w:pPr>
      <w:spacing w:after="0" w:line="259" w:lineRule="auto"/>
      <w:ind w:left="-1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F842135" wp14:editId="4AFAC3D2">
          <wp:simplePos x="0" y="0"/>
          <wp:positionH relativeFrom="page">
            <wp:posOffset>1080135</wp:posOffset>
          </wp:positionH>
          <wp:positionV relativeFrom="page">
            <wp:posOffset>270510</wp:posOffset>
          </wp:positionV>
          <wp:extent cx="1676400" cy="657225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640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391C"/>
    <w:multiLevelType w:val="hybridMultilevel"/>
    <w:tmpl w:val="49407D9A"/>
    <w:lvl w:ilvl="0" w:tplc="204C76B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02DE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E8B8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C63C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FA25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50CBD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F8E1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0B9D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58A2C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63000C"/>
    <w:multiLevelType w:val="multilevel"/>
    <w:tmpl w:val="08FCFBB6"/>
    <w:lvl w:ilvl="0">
      <w:start w:val="6"/>
      <w:numFmt w:val="decimal"/>
      <w:pStyle w:val="Ttulo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tulo2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825228"/>
    <w:multiLevelType w:val="hybridMultilevel"/>
    <w:tmpl w:val="38B6026A"/>
    <w:lvl w:ilvl="0" w:tplc="F5B8213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606C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0655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DE91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5E1E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7E76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9615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B0A2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069F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EB2B57"/>
    <w:multiLevelType w:val="multilevel"/>
    <w:tmpl w:val="CABADAF4"/>
    <w:lvl w:ilvl="0">
      <w:start w:val="3"/>
      <w:numFmt w:val="decimal"/>
      <w:lvlText w:val="%1."/>
      <w:lvlJc w:val="left"/>
      <w:pPr>
        <w:ind w:left="221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11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2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4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6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8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02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8B6401"/>
    <w:multiLevelType w:val="hybridMultilevel"/>
    <w:tmpl w:val="6A862E4E"/>
    <w:lvl w:ilvl="0" w:tplc="E97825BE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D831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C44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E462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1C46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26CB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7E3F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2278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D3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218A4"/>
    <w:multiLevelType w:val="hybridMultilevel"/>
    <w:tmpl w:val="2006F336"/>
    <w:lvl w:ilvl="0" w:tplc="15D01E56">
      <w:start w:val="1"/>
      <w:numFmt w:val="bullet"/>
      <w:lvlText w:val="•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EE51F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E8CF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9A4A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26DA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FAF3B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A2342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E669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7CD9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D90DC8"/>
    <w:multiLevelType w:val="hybridMultilevel"/>
    <w:tmpl w:val="AFD4F000"/>
    <w:lvl w:ilvl="0" w:tplc="E51600A6">
      <w:start w:val="1"/>
      <w:numFmt w:val="bullet"/>
      <w:lvlText w:val="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444CF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2AE0C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FA999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E4F5A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E48E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CA53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5A05C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109E1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235B27"/>
    <w:multiLevelType w:val="hybridMultilevel"/>
    <w:tmpl w:val="72F49FE0"/>
    <w:lvl w:ilvl="0" w:tplc="EED289D0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743CC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7400A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84B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7426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7A681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FA1A1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8EE29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50C1C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9936F1"/>
    <w:multiLevelType w:val="multilevel"/>
    <w:tmpl w:val="0972B644"/>
    <w:lvl w:ilvl="0">
      <w:start w:val="1"/>
      <w:numFmt w:val="bullet"/>
      <w:lvlText w:val=""/>
      <w:lvlJc w:val="left"/>
      <w:pPr>
        <w:ind w:left="0"/>
      </w:pPr>
      <w:rPr>
        <w:rFonts w:ascii="Symbol" w:hAnsi="Symbo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4C1724"/>
    <w:multiLevelType w:val="hybridMultilevel"/>
    <w:tmpl w:val="FD8A5BCA"/>
    <w:lvl w:ilvl="0" w:tplc="B4A6FB2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E6CC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E0A1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66AC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7683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F60E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60C6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66D9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4EB6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042BCF"/>
    <w:multiLevelType w:val="hybridMultilevel"/>
    <w:tmpl w:val="B1EE6840"/>
    <w:lvl w:ilvl="0" w:tplc="CA5007D2">
      <w:start w:val="1"/>
      <w:numFmt w:val="lowerLetter"/>
      <w:lvlText w:val="%1)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6291E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908E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32C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74E7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618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B24D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C0A4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56B4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1A0407"/>
    <w:multiLevelType w:val="hybridMultilevel"/>
    <w:tmpl w:val="6652E7A2"/>
    <w:lvl w:ilvl="0" w:tplc="E79E5D04">
      <w:start w:val="1"/>
      <w:numFmt w:val="lowerLetter"/>
      <w:lvlText w:val="%1)"/>
      <w:lvlJc w:val="left"/>
      <w:pPr>
        <w:ind w:left="283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C6F5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A871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E600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B807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C8A6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451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DAA2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A89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EF6287"/>
    <w:multiLevelType w:val="hybridMultilevel"/>
    <w:tmpl w:val="54628D66"/>
    <w:lvl w:ilvl="0" w:tplc="E4C29C10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B215D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A1D9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5A2D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8AE18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1E1B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E89CF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2060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E36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7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AF"/>
    <w:rsid w:val="00025F73"/>
    <w:rsid w:val="00157FCF"/>
    <w:rsid w:val="00193FCA"/>
    <w:rsid w:val="001D7B0F"/>
    <w:rsid w:val="00370EAF"/>
    <w:rsid w:val="004B65DE"/>
    <w:rsid w:val="004C5232"/>
    <w:rsid w:val="007A5385"/>
    <w:rsid w:val="007E1B04"/>
    <w:rsid w:val="008974AF"/>
    <w:rsid w:val="008D5B8E"/>
    <w:rsid w:val="00985DD1"/>
    <w:rsid w:val="009B3A0E"/>
    <w:rsid w:val="00A0789F"/>
    <w:rsid w:val="00AE319E"/>
    <w:rsid w:val="00B13A38"/>
    <w:rsid w:val="00C534BD"/>
    <w:rsid w:val="00C764D7"/>
    <w:rsid w:val="00D272BA"/>
    <w:rsid w:val="00DD6FCC"/>
    <w:rsid w:val="00E43BFE"/>
    <w:rsid w:val="00E76250"/>
    <w:rsid w:val="00EA654D"/>
    <w:rsid w:val="00EB2C94"/>
    <w:rsid w:val="00F01BB6"/>
    <w:rsid w:val="00F9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FA6E"/>
  <w15:chartTrackingRefBased/>
  <w15:docId w15:val="{6D2BBE94-5163-467E-83E6-0841874A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EAF"/>
    <w:pPr>
      <w:spacing w:after="89" w:line="268" w:lineRule="auto"/>
      <w:ind w:left="10" w:hanging="10"/>
      <w:jc w:val="both"/>
    </w:pPr>
    <w:rPr>
      <w:rFonts w:ascii="Arial" w:eastAsia="Arial" w:hAnsi="Arial" w:cs="Arial"/>
      <w:color w:val="00000A"/>
      <w:sz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370EAF"/>
    <w:pPr>
      <w:keepNext/>
      <w:keepLines/>
      <w:numPr>
        <w:numId w:val="12"/>
      </w:numPr>
      <w:spacing w:after="99"/>
      <w:ind w:left="10" w:hanging="10"/>
      <w:outlineLvl w:val="0"/>
    </w:pPr>
    <w:rPr>
      <w:rFonts w:ascii="Arial" w:eastAsia="Arial" w:hAnsi="Arial" w:cs="Arial"/>
      <w:b/>
      <w:color w:val="000000"/>
      <w:sz w:val="20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370EAF"/>
    <w:pPr>
      <w:keepNext/>
      <w:keepLines/>
      <w:numPr>
        <w:ilvl w:val="1"/>
        <w:numId w:val="12"/>
      </w:numPr>
      <w:spacing w:after="99"/>
      <w:ind w:left="10" w:hanging="10"/>
      <w:outlineLvl w:val="1"/>
    </w:pPr>
    <w:rPr>
      <w:rFonts w:ascii="Arial" w:eastAsia="Arial" w:hAnsi="Arial" w:cs="Arial"/>
      <w:b/>
      <w:color w:val="000000"/>
      <w:sz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70EAF"/>
    <w:rPr>
      <w:rFonts w:ascii="Arial" w:eastAsia="Arial" w:hAnsi="Arial" w:cs="Arial"/>
      <w:b/>
      <w:color w:val="000000"/>
      <w:sz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370EAF"/>
    <w:rPr>
      <w:rFonts w:ascii="Arial" w:eastAsia="Arial" w:hAnsi="Arial" w:cs="Arial"/>
      <w:b/>
      <w:color w:val="000000"/>
      <w:sz w:val="20"/>
      <w:lang w:eastAsia="pt-BR"/>
    </w:rPr>
  </w:style>
  <w:style w:type="table" w:customStyle="1" w:styleId="TableGrid">
    <w:name w:val="TableGrid"/>
    <w:rsid w:val="00370EA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370E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EAF"/>
    <w:rPr>
      <w:rFonts w:ascii="Arial" w:eastAsia="Arial" w:hAnsi="Arial" w:cs="Arial"/>
      <w:color w:val="00000A"/>
      <w:sz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1353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Alexsandro</cp:lastModifiedBy>
  <cp:revision>15</cp:revision>
  <dcterms:created xsi:type="dcterms:W3CDTF">2018-08-01T16:55:00Z</dcterms:created>
  <dcterms:modified xsi:type="dcterms:W3CDTF">2019-05-30T15:29:00Z</dcterms:modified>
</cp:coreProperties>
</file>